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5063B" w14:textId="2A481558" w:rsidR="00222CA4" w:rsidRPr="00222CA4" w:rsidRDefault="00222CA4" w:rsidP="00222CA4">
      <w:pPr>
        <w:pStyle w:val="Textkrper"/>
      </w:pPr>
      <w:r w:rsidRPr="00222CA4">
        <w:t xml:space="preserve">{% if params._params.time_col != '[OFF]' %}Driverless AI automatically split the data into training and validation data, ordering the data by {{params._params.time_col|e}}.{% if params._config.time_series_recipe == True %} The </w:t>
      </w:r>
      <w:r w:rsidR="00035184">
        <w:t>model was tuned to</w:t>
      </w:r>
      <w:r w:rsidRPr="00222CA4">
        <w:t xml:space="preserve"> predict {{params._params.num_prediction_periods}} {% if params._params.num_prediction_periods &gt; 1 %}{{params._params.time_unit|e}}s{% else %}{{params._params.time_unit|e}} {% endif %}{% if params._params.num_gap_periods == 0 %} with no gap between training and forecasting.{% else %} with a {{params._params.num_gap_periods}} {{params._params.time_unit|e}} gap between training and forecasting.{% endif %}{% endif %}</w:t>
      </w:r>
    </w:p>
    <w:p w14:paraId="43361BE9" w14:textId="2F58ABD6" w:rsidR="00410D63" w:rsidRPr="00222CA4" w:rsidRDefault="00410D63" w:rsidP="00222CA4">
      <w:pPr>
        <w:pStyle w:val="Textkrper"/>
      </w:pPr>
      <w:r w:rsidRPr="00222CA4">
        <w:t>{{p validation_schema.time_series_validation_split()}}</w:t>
      </w:r>
    </w:p>
    <w:p w14:paraId="0DD98D0B" w14:textId="77777777" w:rsidR="00410D63" w:rsidRPr="00222CA4" w:rsidRDefault="00410D63" w:rsidP="00222CA4">
      <w:pPr>
        <w:pStyle w:val="Textkrper"/>
      </w:pPr>
      <w:r w:rsidRPr="00222CA4">
        <w:t>{{p validation_schema.time_series_final_back_testing_split()}}</w:t>
      </w:r>
    </w:p>
    <w:p w14:paraId="6E0498D7" w14:textId="77777777" w:rsidR="00410D63" w:rsidRPr="00222CA4" w:rsidRDefault="00410D63" w:rsidP="00222CA4">
      <w:pPr>
        <w:pStyle w:val="Textkrper"/>
      </w:pPr>
      <w:r w:rsidRPr="00222CA4">
        <w:t>{{p validation_schema.time_series_final_train_split()}}</w:t>
      </w:r>
    </w:p>
    <w:p w14:paraId="42134253" w14:textId="2D722C99" w:rsidR="00A55E5F" w:rsidRPr="00222CA4" w:rsidRDefault="00410D63" w:rsidP="00222CA4">
      <w:pPr>
        <w:pStyle w:val="Textkrper"/>
      </w:pPr>
      <w:r w:rsidRPr="00222CA4">
        <w:t>{% endif %}</w:t>
      </w:r>
    </w:p>
    <w:sectPr w:rsidR="00A55E5F" w:rsidRPr="00222CA4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D63"/>
    <w:rsid w:val="00035184"/>
    <w:rsid w:val="000E4A8D"/>
    <w:rsid w:val="001F4DA2"/>
    <w:rsid w:val="00200EC7"/>
    <w:rsid w:val="00222CA4"/>
    <w:rsid w:val="002308F2"/>
    <w:rsid w:val="003F0B72"/>
    <w:rsid w:val="00410D63"/>
    <w:rsid w:val="00455F08"/>
    <w:rsid w:val="004B67A6"/>
    <w:rsid w:val="00572300"/>
    <w:rsid w:val="006410D3"/>
    <w:rsid w:val="007E5BCD"/>
    <w:rsid w:val="00832ECF"/>
    <w:rsid w:val="008F2393"/>
    <w:rsid w:val="009746B4"/>
    <w:rsid w:val="0099546F"/>
    <w:rsid w:val="00A47277"/>
    <w:rsid w:val="00A55E5F"/>
    <w:rsid w:val="00B45C0E"/>
    <w:rsid w:val="00D47603"/>
    <w:rsid w:val="00F243F6"/>
    <w:rsid w:val="00F8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05B26"/>
  <w15:chartTrackingRefBased/>
  <w15:docId w15:val="{4BEC974D-CDDF-FD4A-8FCF-38F1A6A92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qFormat/>
    <w:rsid w:val="00410D63"/>
    <w:pPr>
      <w:spacing w:before="180" w:after="180"/>
    </w:pPr>
    <w:rPr>
      <w:rFonts w:ascii="Cambria" w:hAnsi="Cambria"/>
    </w:rPr>
  </w:style>
  <w:style w:type="character" w:customStyle="1" w:styleId="TextkrperZchn">
    <w:name w:val="Textkörper Zchn"/>
    <w:basedOn w:val="Absatz-Standardschriftart"/>
    <w:link w:val="Textkrper"/>
    <w:rsid w:val="00410D63"/>
    <w:rPr>
      <w:rFonts w:ascii="Cambria" w:hAnsi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1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MM</cp:lastModifiedBy>
  <cp:revision>20</cp:revision>
  <dcterms:created xsi:type="dcterms:W3CDTF">2020-12-10T01:35:00Z</dcterms:created>
  <dcterms:modified xsi:type="dcterms:W3CDTF">2021-08-02T18:06:00Z</dcterms:modified>
</cp:coreProperties>
</file>